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65A" w:rsidRDefault="001C165A" w:rsidP="001C165A">
      <w:pPr>
        <w:widowControl w:val="0"/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Приложение  1 к извещению</w:t>
      </w:r>
    </w:p>
    <w:p w:rsidR="001C165A" w:rsidRDefault="001C165A" w:rsidP="003572A3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3572A3" w:rsidRPr="00AE4D46" w:rsidRDefault="003572A3" w:rsidP="003572A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AE4D46">
        <w:rPr>
          <w:b/>
          <w:bCs/>
          <w:sz w:val="24"/>
          <w:szCs w:val="24"/>
        </w:rPr>
        <w:t>ТЕХНИЧЕСКОЕ ЗАДАНИЕ</w:t>
      </w:r>
      <w:r w:rsidRPr="00AE4D46">
        <w:rPr>
          <w:b/>
          <w:sz w:val="28"/>
          <w:szCs w:val="28"/>
          <w:u w:val="single"/>
        </w:rPr>
        <w:t xml:space="preserve"> </w:t>
      </w:r>
    </w:p>
    <w:p w:rsidR="003572A3" w:rsidRPr="009F7F4B" w:rsidRDefault="003572A3" w:rsidP="003572A3">
      <w:pPr>
        <w:shd w:val="clear" w:color="auto" w:fill="FFFFFF"/>
        <w:spacing w:line="300" w:lineRule="exact"/>
        <w:ind w:hanging="20"/>
        <w:jc w:val="center"/>
        <w:rPr>
          <w:b/>
          <w:bCs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 м</w:t>
      </w:r>
      <w:r w:rsidRPr="009F7F4B">
        <w:rPr>
          <w:b/>
          <w:sz w:val="24"/>
          <w:szCs w:val="24"/>
          <w:u w:val="single"/>
        </w:rPr>
        <w:t xml:space="preserve">онтаж, пусконаладочные работы </w:t>
      </w:r>
      <w:r w:rsidR="001C165A">
        <w:rPr>
          <w:b/>
          <w:sz w:val="24"/>
          <w:szCs w:val="24"/>
          <w:u w:val="single"/>
        </w:rPr>
        <w:t>автоматической пожарной сигнализации.</w:t>
      </w:r>
    </w:p>
    <w:p w:rsidR="003572A3" w:rsidRPr="009F7F4B" w:rsidRDefault="003572A3" w:rsidP="003572A3">
      <w:pPr>
        <w:jc w:val="center"/>
        <w:rPr>
          <w:b/>
          <w:sz w:val="24"/>
          <w:szCs w:val="24"/>
        </w:rPr>
      </w:pPr>
    </w:p>
    <w:p w:rsidR="00AA21EC" w:rsidRPr="00EF7D45" w:rsidRDefault="00AA21EC" w:rsidP="003572A3">
      <w:pPr>
        <w:jc w:val="center"/>
        <w:rPr>
          <w:b/>
          <w:sz w:val="26"/>
          <w:szCs w:val="26"/>
        </w:rPr>
      </w:pPr>
      <w:r w:rsidRPr="00EF7D45">
        <w:rPr>
          <w:b/>
          <w:sz w:val="26"/>
          <w:szCs w:val="26"/>
        </w:rPr>
        <w:t>Предмет договора</w:t>
      </w:r>
    </w:p>
    <w:p w:rsidR="00AA21EC" w:rsidRPr="00EF7D45" w:rsidRDefault="00AA21EC" w:rsidP="003572A3">
      <w:pPr>
        <w:jc w:val="center"/>
        <w:rPr>
          <w:b/>
          <w:sz w:val="26"/>
          <w:szCs w:val="26"/>
        </w:rPr>
      </w:pPr>
    </w:p>
    <w:p w:rsidR="00AA21EC" w:rsidRPr="00EF7D45" w:rsidRDefault="00AA21EC" w:rsidP="00AA21EC">
      <w:pPr>
        <w:jc w:val="both"/>
        <w:rPr>
          <w:sz w:val="26"/>
          <w:szCs w:val="26"/>
        </w:rPr>
      </w:pPr>
      <w:r w:rsidRPr="00EF7D45">
        <w:rPr>
          <w:sz w:val="26"/>
          <w:szCs w:val="26"/>
        </w:rPr>
        <w:t>Монтаж и пуско-наладочные работы автоматической пожарной сигнализации.</w:t>
      </w:r>
    </w:p>
    <w:p w:rsidR="00AA21EC" w:rsidRPr="00EF7D45" w:rsidRDefault="00AA21EC" w:rsidP="00AA21EC">
      <w:pPr>
        <w:rPr>
          <w:sz w:val="26"/>
          <w:szCs w:val="26"/>
        </w:rPr>
      </w:pPr>
    </w:p>
    <w:p w:rsidR="00F50F3F" w:rsidRPr="00EF7D45" w:rsidRDefault="00AA21EC" w:rsidP="00F50F3F">
      <w:pPr>
        <w:pStyle w:val="ConsNormal"/>
        <w:widowControl/>
        <w:tabs>
          <w:tab w:val="left" w:pos="284"/>
          <w:tab w:val="left" w:pos="993"/>
        </w:tabs>
        <w:ind w:right="0" w:firstLine="0"/>
        <w:jc w:val="center"/>
        <w:rPr>
          <w:rFonts w:ascii="Times New Roman" w:hAnsi="Times New Roman"/>
          <w:b/>
          <w:sz w:val="26"/>
          <w:szCs w:val="26"/>
        </w:rPr>
      </w:pPr>
      <w:r w:rsidRPr="00EF7D45">
        <w:rPr>
          <w:rFonts w:ascii="Times New Roman" w:hAnsi="Times New Roman"/>
          <w:b/>
          <w:sz w:val="26"/>
          <w:szCs w:val="26"/>
        </w:rPr>
        <w:t xml:space="preserve">Требования к </w:t>
      </w:r>
      <w:r w:rsidR="00F50F3F" w:rsidRPr="00EF7D45">
        <w:rPr>
          <w:rFonts w:ascii="Times New Roman" w:hAnsi="Times New Roman"/>
          <w:b/>
          <w:sz w:val="26"/>
          <w:szCs w:val="26"/>
        </w:rPr>
        <w:t>качеству</w:t>
      </w:r>
    </w:p>
    <w:p w:rsidR="00F50F3F" w:rsidRPr="00EF7D45" w:rsidRDefault="00F50F3F" w:rsidP="00F50F3F">
      <w:pPr>
        <w:pStyle w:val="ConsNormal"/>
        <w:widowControl/>
        <w:tabs>
          <w:tab w:val="left" w:pos="284"/>
          <w:tab w:val="left" w:pos="993"/>
        </w:tabs>
        <w:ind w:right="0" w:firstLine="0"/>
        <w:jc w:val="center"/>
        <w:rPr>
          <w:rFonts w:ascii="Times New Roman" w:hAnsi="Times New Roman"/>
          <w:b/>
          <w:sz w:val="26"/>
          <w:szCs w:val="26"/>
        </w:rPr>
      </w:pPr>
    </w:p>
    <w:p w:rsidR="00F50F3F" w:rsidRPr="00EF7D45" w:rsidRDefault="00AA21EC" w:rsidP="00F50F3F">
      <w:pPr>
        <w:shd w:val="clear" w:color="auto" w:fill="FFFFFF"/>
        <w:tabs>
          <w:tab w:val="left" w:pos="0"/>
          <w:tab w:val="left" w:pos="567"/>
          <w:tab w:val="left" w:pos="10260"/>
          <w:tab w:val="left" w:pos="10632"/>
        </w:tabs>
        <w:ind w:right="-113"/>
        <w:jc w:val="both"/>
        <w:rPr>
          <w:bCs/>
          <w:sz w:val="26"/>
          <w:szCs w:val="26"/>
        </w:rPr>
      </w:pPr>
      <w:r w:rsidRPr="00EF7D45">
        <w:rPr>
          <w:b/>
          <w:sz w:val="26"/>
          <w:szCs w:val="26"/>
        </w:rPr>
        <w:t xml:space="preserve"> </w:t>
      </w:r>
      <w:r w:rsidRPr="00EF7D45">
        <w:rPr>
          <w:sz w:val="26"/>
          <w:szCs w:val="26"/>
        </w:rPr>
        <w:t>Оказывать Услуги надлежащим образом и собственными силами. Соблюдать требования охраны труда</w:t>
      </w:r>
      <w:r w:rsidR="00F50F3F" w:rsidRPr="00EF7D45">
        <w:rPr>
          <w:sz w:val="26"/>
          <w:szCs w:val="26"/>
        </w:rPr>
        <w:t xml:space="preserve">, противопожарной безопасности. </w:t>
      </w:r>
      <w:r w:rsidR="00F50F3F" w:rsidRPr="00EF7D45">
        <w:rPr>
          <w:bCs/>
          <w:sz w:val="26"/>
          <w:szCs w:val="26"/>
        </w:rPr>
        <w:t>Работы должны быть выполнены в соответствии с требованиями ГОСТ, СНиП и ТУ.</w:t>
      </w:r>
    </w:p>
    <w:p w:rsidR="00AA21EC" w:rsidRPr="00EF7D45" w:rsidRDefault="00AA21EC" w:rsidP="00F50F3F">
      <w:pPr>
        <w:rPr>
          <w:b/>
          <w:sz w:val="26"/>
          <w:szCs w:val="26"/>
        </w:rPr>
      </w:pPr>
    </w:p>
    <w:p w:rsidR="00F50F3F" w:rsidRPr="00EF7D45" w:rsidRDefault="00F50F3F" w:rsidP="00F50F3F">
      <w:pPr>
        <w:jc w:val="center"/>
        <w:rPr>
          <w:b/>
          <w:sz w:val="26"/>
          <w:szCs w:val="26"/>
        </w:rPr>
      </w:pPr>
      <w:r w:rsidRPr="00EF7D45">
        <w:rPr>
          <w:b/>
          <w:sz w:val="26"/>
          <w:szCs w:val="26"/>
        </w:rPr>
        <w:t>Общие требования к выполняемым работам.</w:t>
      </w:r>
    </w:p>
    <w:p w:rsidR="00F50F3F" w:rsidRPr="00EF7D45" w:rsidRDefault="00F50F3F" w:rsidP="00F50F3F">
      <w:pPr>
        <w:jc w:val="center"/>
        <w:rPr>
          <w:b/>
          <w:sz w:val="26"/>
          <w:szCs w:val="26"/>
        </w:rPr>
      </w:pPr>
    </w:p>
    <w:p w:rsidR="00F50F3F" w:rsidRPr="00EF7D45" w:rsidRDefault="00F50F3F" w:rsidP="00F50F3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F7D45">
        <w:rPr>
          <w:sz w:val="26"/>
          <w:szCs w:val="26"/>
        </w:rPr>
        <w:t>1. Участник до заключения договора должен предоставить копию лицензии, выданной Министерством Российской Федерации по делам гражданской обороны, чрезвычайным ситуациям и ликвидации стихийных бедствий, на осуществление деятельности по монтажу, ремонту и обслуживанию средств обеспечения пожарной безопасности зданий и сооружений, по следующему перечню работ:</w:t>
      </w:r>
    </w:p>
    <w:p w:rsidR="00A94718" w:rsidRPr="00EF7D45" w:rsidRDefault="00F50F3F" w:rsidP="00F50F3F">
      <w:pPr>
        <w:shd w:val="clear" w:color="auto" w:fill="FFFFFF"/>
        <w:tabs>
          <w:tab w:val="left" w:pos="0"/>
          <w:tab w:val="left" w:pos="567"/>
          <w:tab w:val="left" w:pos="10260"/>
          <w:tab w:val="left" w:pos="10632"/>
        </w:tabs>
        <w:ind w:right="-113"/>
        <w:jc w:val="both"/>
        <w:rPr>
          <w:bCs/>
          <w:sz w:val="26"/>
          <w:szCs w:val="26"/>
        </w:rPr>
      </w:pPr>
      <w:r w:rsidRPr="00EF7D45">
        <w:rPr>
          <w:bCs/>
          <w:sz w:val="26"/>
          <w:szCs w:val="26"/>
        </w:rPr>
        <w:t xml:space="preserve">2. Работы должны быть выполнены в </w:t>
      </w:r>
      <w:r w:rsidR="00A94718" w:rsidRPr="00EF7D45">
        <w:rPr>
          <w:bCs/>
          <w:sz w:val="26"/>
          <w:szCs w:val="26"/>
        </w:rPr>
        <w:t>строгом соответствии с рабочим проектом пожарной сигнализации. Ведомость объемов работ:</w:t>
      </w:r>
    </w:p>
    <w:p w:rsidR="00A94718" w:rsidRPr="009F7F4B" w:rsidRDefault="00F50F3F" w:rsidP="00F50F3F">
      <w:pPr>
        <w:shd w:val="clear" w:color="auto" w:fill="FFFFFF"/>
        <w:tabs>
          <w:tab w:val="left" w:pos="0"/>
          <w:tab w:val="left" w:pos="567"/>
          <w:tab w:val="left" w:pos="10260"/>
          <w:tab w:val="left" w:pos="10632"/>
        </w:tabs>
        <w:ind w:right="-11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3"/>
        <w:gridCol w:w="6327"/>
        <w:gridCol w:w="1523"/>
        <w:gridCol w:w="1098"/>
      </w:tblGrid>
      <w:tr w:rsidR="00A94718" w:rsidRPr="00A94718" w:rsidTr="00A94718">
        <w:trPr>
          <w:trHeight w:val="255"/>
        </w:trPr>
        <w:tc>
          <w:tcPr>
            <w:tcW w:w="679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88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A94718" w:rsidRPr="00A94718" w:rsidTr="00A94718">
        <w:trPr>
          <w:trHeight w:val="255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361" w:type="dxa"/>
            <w:gridSpan w:val="2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ВЕДОМОСТЬ ОБЪЕМОВ РАБОТ №</w:t>
            </w:r>
            <w:proofErr w:type="gramStart"/>
            <w:r w:rsidRPr="00A94718">
              <w:rPr>
                <w:b/>
                <w:bCs/>
                <w:sz w:val="24"/>
                <w:szCs w:val="24"/>
              </w:rPr>
              <w:t xml:space="preserve"> !</w:t>
            </w:r>
            <w:proofErr w:type="gramEnd"/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A94718" w:rsidRPr="00A94718" w:rsidTr="00A94718">
        <w:trPr>
          <w:trHeight w:val="285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173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88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A94718" w:rsidRPr="00A94718" w:rsidTr="00A94718">
        <w:trPr>
          <w:trHeight w:val="135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88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A94718" w:rsidRPr="00A94718" w:rsidTr="00A94718">
        <w:trPr>
          <w:trHeight w:val="495"/>
        </w:trPr>
        <w:tc>
          <w:tcPr>
            <w:tcW w:w="679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 xml:space="preserve">№ </w:t>
            </w:r>
            <w:proofErr w:type="spellStart"/>
            <w:r w:rsidRPr="00A94718">
              <w:rPr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1220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Кол.</w:t>
            </w:r>
          </w:p>
        </w:tc>
      </w:tr>
      <w:tr w:rsidR="00A94718" w:rsidRPr="00A94718" w:rsidTr="00A94718">
        <w:trPr>
          <w:trHeight w:val="255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173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88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4</w:t>
            </w:r>
          </w:p>
        </w:tc>
      </w:tr>
      <w:tr w:rsidR="00A94718" w:rsidRPr="00A94718" w:rsidTr="00A94718">
        <w:trPr>
          <w:trHeight w:val="255"/>
        </w:trPr>
        <w:tc>
          <w:tcPr>
            <w:tcW w:w="10260" w:type="dxa"/>
            <w:gridSpan w:val="4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 xml:space="preserve">                           Раздел 1. Монтажные работы</w:t>
            </w:r>
          </w:p>
        </w:tc>
      </w:tr>
      <w:tr w:rsidR="00A94718" w:rsidRPr="00A94718" w:rsidTr="00A94718">
        <w:trPr>
          <w:trHeight w:val="255"/>
        </w:trPr>
        <w:tc>
          <w:tcPr>
            <w:tcW w:w="10260" w:type="dxa"/>
            <w:gridSpan w:val="4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 xml:space="preserve">                           монтаж 0борудования</w:t>
            </w:r>
          </w:p>
        </w:tc>
      </w:tr>
      <w:tr w:rsidR="00A94718" w:rsidRPr="00A94718" w:rsidTr="00A94718">
        <w:trPr>
          <w:trHeight w:val="255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Аппарат настольный, масса до 0,015 т /контроллер С2000-ПКУ-М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 шт.</w:t>
            </w:r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A94718" w:rsidRPr="00A94718" w:rsidTr="00A94718">
        <w:trPr>
          <w:trHeight w:val="510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 xml:space="preserve">Присоединение к приборам электрических проводок под винт с </w:t>
            </w:r>
            <w:proofErr w:type="spellStart"/>
            <w:r w:rsidRPr="00A94718">
              <w:rPr>
                <w:bCs/>
                <w:sz w:val="24"/>
                <w:szCs w:val="24"/>
              </w:rPr>
              <w:t>оконцеванием</w:t>
            </w:r>
            <w:proofErr w:type="spellEnd"/>
            <w:r w:rsidRPr="00A94718">
              <w:rPr>
                <w:bCs/>
                <w:sz w:val="24"/>
                <w:szCs w:val="24"/>
              </w:rPr>
              <w:t xml:space="preserve"> наконечником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100 концов</w:t>
            </w:r>
          </w:p>
        </w:tc>
        <w:tc>
          <w:tcPr>
            <w:tcW w:w="1220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0,04</w:t>
            </w:r>
          </w:p>
        </w:tc>
      </w:tr>
      <w:tr w:rsidR="00A94718" w:rsidRPr="00A94718" w:rsidTr="00A94718">
        <w:trPr>
          <w:trHeight w:val="510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Приборы ПС приемно-контрольные, пусковые, концентратор блок базовый на 10 лучей/С2000-КПБ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 шт.</w:t>
            </w:r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A94718" w:rsidRPr="00A94718" w:rsidTr="00A94718">
        <w:trPr>
          <w:trHeight w:val="510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Приборы ПС приемно-контрольные, пусковые, концентратор блок базовый на 20 лучей//С2000-СП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 шт.</w:t>
            </w:r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A94718" w:rsidRPr="00A94718" w:rsidTr="00A94718">
        <w:trPr>
          <w:trHeight w:val="255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Устройство ультразвуковое, блок питания и контроля/РИП-12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 шт.</w:t>
            </w:r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A94718" w:rsidRPr="00A94718" w:rsidTr="00A94718">
        <w:trPr>
          <w:trHeight w:val="285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 xml:space="preserve">Аккумулятор кислотный стационарный 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 шт.</w:t>
            </w:r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A94718" w:rsidRPr="00A94718" w:rsidTr="00A94718">
        <w:trPr>
          <w:trHeight w:val="510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Дополнительный тренировочный цикл «заряд-разряд» при формировании кислотной стационарной аккумуляторной батареи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 тренировочный цикл</w:t>
            </w:r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A94718" w:rsidRPr="00A94718" w:rsidTr="00A94718">
        <w:trPr>
          <w:trHeight w:val="510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proofErr w:type="spellStart"/>
            <w:r w:rsidRPr="00A94718">
              <w:rPr>
                <w:bCs/>
                <w:sz w:val="24"/>
                <w:szCs w:val="24"/>
              </w:rPr>
              <w:t>Извещатель</w:t>
            </w:r>
            <w:proofErr w:type="spellEnd"/>
            <w:r w:rsidRPr="00A94718">
              <w:rPr>
                <w:bCs/>
                <w:sz w:val="24"/>
                <w:szCs w:val="24"/>
              </w:rPr>
              <w:t xml:space="preserve"> ПС </w:t>
            </w:r>
            <w:proofErr w:type="gramStart"/>
            <w:r w:rsidRPr="00A94718">
              <w:rPr>
                <w:bCs/>
                <w:sz w:val="24"/>
                <w:szCs w:val="24"/>
              </w:rPr>
              <w:t>автоматический</w:t>
            </w:r>
            <w:proofErr w:type="gramEnd"/>
            <w:r w:rsidRPr="00A94718">
              <w:rPr>
                <w:bCs/>
                <w:sz w:val="24"/>
                <w:szCs w:val="24"/>
              </w:rPr>
              <w:t xml:space="preserve"> дымовой, фотоэлектрический, радиоизотопный, световой в </w:t>
            </w:r>
            <w:r w:rsidRPr="00A94718">
              <w:rPr>
                <w:bCs/>
                <w:sz w:val="24"/>
                <w:szCs w:val="24"/>
              </w:rPr>
              <w:lastRenderedPageBreak/>
              <w:t>нормальном исполнении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84</w:t>
            </w:r>
          </w:p>
        </w:tc>
      </w:tr>
      <w:tr w:rsidR="00A94718" w:rsidRPr="00A94718" w:rsidTr="00A94718">
        <w:trPr>
          <w:trHeight w:val="510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proofErr w:type="spellStart"/>
            <w:r w:rsidRPr="00A94718">
              <w:rPr>
                <w:bCs/>
                <w:sz w:val="24"/>
                <w:szCs w:val="24"/>
              </w:rPr>
              <w:t>Извещатель</w:t>
            </w:r>
            <w:proofErr w:type="spellEnd"/>
            <w:r w:rsidRPr="00A94718">
              <w:rPr>
                <w:bCs/>
                <w:sz w:val="24"/>
                <w:szCs w:val="24"/>
              </w:rPr>
              <w:t xml:space="preserve"> ПС </w:t>
            </w:r>
            <w:proofErr w:type="gramStart"/>
            <w:r w:rsidRPr="00A94718">
              <w:rPr>
                <w:bCs/>
                <w:sz w:val="24"/>
                <w:szCs w:val="24"/>
              </w:rPr>
              <w:t>автоматический</w:t>
            </w:r>
            <w:proofErr w:type="gramEnd"/>
            <w:r w:rsidRPr="00A94718">
              <w:rPr>
                <w:bCs/>
                <w:sz w:val="24"/>
                <w:szCs w:val="24"/>
              </w:rPr>
              <w:t xml:space="preserve"> тепловой электро-контактный, </w:t>
            </w:r>
            <w:proofErr w:type="spellStart"/>
            <w:r w:rsidRPr="00A94718">
              <w:rPr>
                <w:bCs/>
                <w:sz w:val="24"/>
                <w:szCs w:val="24"/>
              </w:rPr>
              <w:t>магнитоконтактный</w:t>
            </w:r>
            <w:proofErr w:type="spellEnd"/>
            <w:r w:rsidRPr="00A94718">
              <w:rPr>
                <w:bCs/>
                <w:sz w:val="24"/>
                <w:szCs w:val="24"/>
              </w:rPr>
              <w:t xml:space="preserve"> в нормальном исполнении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 шт.</w:t>
            </w:r>
          </w:p>
        </w:tc>
        <w:tc>
          <w:tcPr>
            <w:tcW w:w="1220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39</w:t>
            </w:r>
          </w:p>
        </w:tc>
      </w:tr>
      <w:tr w:rsidR="00A94718" w:rsidRPr="00A94718" w:rsidTr="00A94718">
        <w:trPr>
          <w:trHeight w:val="255"/>
        </w:trPr>
        <w:tc>
          <w:tcPr>
            <w:tcW w:w="10260" w:type="dxa"/>
            <w:gridSpan w:val="4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 xml:space="preserve">                           монтаж</w:t>
            </w:r>
          </w:p>
        </w:tc>
      </w:tr>
      <w:tr w:rsidR="00A94718" w:rsidRPr="00A94718" w:rsidTr="00A94718">
        <w:trPr>
          <w:trHeight w:val="255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proofErr w:type="gramStart"/>
            <w:r w:rsidRPr="00A94718">
              <w:rPr>
                <w:bCs/>
                <w:sz w:val="24"/>
                <w:szCs w:val="24"/>
              </w:rPr>
              <w:t>Профиль</w:t>
            </w:r>
            <w:proofErr w:type="gramEnd"/>
            <w:r w:rsidRPr="00A94718">
              <w:rPr>
                <w:bCs/>
                <w:sz w:val="24"/>
                <w:szCs w:val="24"/>
              </w:rPr>
              <w:t xml:space="preserve"> перфорированный монтажный длиной 2 м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9,1</w:t>
            </w:r>
          </w:p>
        </w:tc>
      </w:tr>
      <w:tr w:rsidR="00A94718" w:rsidRPr="00A94718" w:rsidTr="00A94718">
        <w:trPr>
          <w:trHeight w:val="255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Короб электротехнический (88,92:4,57)-2м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A94718">
              <w:rPr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910</w:t>
            </w:r>
          </w:p>
        </w:tc>
      </w:tr>
      <w:tr w:rsidR="00A94718" w:rsidRPr="00A94718" w:rsidTr="00A94718">
        <w:trPr>
          <w:trHeight w:val="255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Провод в коробах, сечением до 6 мм</w:t>
            </w:r>
            <w:proofErr w:type="gramStart"/>
            <w:r w:rsidRPr="00A94718">
              <w:rPr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1220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9,1</w:t>
            </w:r>
          </w:p>
        </w:tc>
      </w:tr>
      <w:tr w:rsidR="00A94718" w:rsidRPr="00A94718" w:rsidTr="00A94718">
        <w:trPr>
          <w:trHeight w:val="540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 xml:space="preserve">Кабели телефонные </w:t>
            </w:r>
            <w:proofErr w:type="gramStart"/>
            <w:r w:rsidRPr="00A94718">
              <w:rPr>
                <w:bCs/>
                <w:sz w:val="24"/>
                <w:szCs w:val="24"/>
              </w:rPr>
              <w:t>однопарный</w:t>
            </w:r>
            <w:proofErr w:type="gramEnd"/>
            <w:r w:rsidRPr="00A94718">
              <w:rPr>
                <w:bCs/>
                <w:sz w:val="24"/>
                <w:szCs w:val="24"/>
              </w:rPr>
              <w:t xml:space="preserve"> с медными жилами в полиэтиленовой оболочке с полиэтиленовой изоляцией сечением/</w:t>
            </w:r>
            <w:proofErr w:type="spellStart"/>
            <w:r w:rsidRPr="00A94718">
              <w:rPr>
                <w:bCs/>
                <w:sz w:val="24"/>
                <w:szCs w:val="24"/>
              </w:rPr>
              <w:t>КПСЭнг</w:t>
            </w:r>
            <w:proofErr w:type="spellEnd"/>
            <w:r w:rsidRPr="00A94718">
              <w:rPr>
                <w:bCs/>
                <w:sz w:val="24"/>
                <w:szCs w:val="24"/>
              </w:rPr>
              <w:t xml:space="preserve">-FRHF 1*2*0,75  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1000 м</w:t>
            </w:r>
          </w:p>
        </w:tc>
        <w:tc>
          <w:tcPr>
            <w:tcW w:w="1220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0,91</w:t>
            </w:r>
          </w:p>
        </w:tc>
      </w:tr>
      <w:tr w:rsidR="00A94718" w:rsidRPr="00A94718" w:rsidTr="00A94718">
        <w:trPr>
          <w:trHeight w:val="255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proofErr w:type="spellStart"/>
            <w:r w:rsidRPr="00A94718">
              <w:rPr>
                <w:bCs/>
                <w:sz w:val="24"/>
                <w:szCs w:val="24"/>
              </w:rPr>
              <w:t>Разветвительная</w:t>
            </w:r>
            <w:proofErr w:type="spellEnd"/>
            <w:r w:rsidRPr="00A94718">
              <w:rPr>
                <w:bCs/>
                <w:sz w:val="24"/>
                <w:szCs w:val="24"/>
              </w:rPr>
              <w:t xml:space="preserve"> коробка УК-2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15</w:t>
            </w:r>
          </w:p>
        </w:tc>
      </w:tr>
      <w:tr w:rsidR="00A94718" w:rsidRPr="00A94718" w:rsidTr="00A94718">
        <w:trPr>
          <w:trHeight w:val="255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Провод по перфорированным профилям, сечением до 6 мм</w:t>
            </w:r>
            <w:proofErr w:type="gramStart"/>
            <w:r w:rsidRPr="00A94718">
              <w:rPr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100 м</w:t>
            </w:r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0,3</w:t>
            </w:r>
          </w:p>
        </w:tc>
      </w:tr>
      <w:tr w:rsidR="00A94718" w:rsidRPr="00A94718" w:rsidTr="00A94718">
        <w:trPr>
          <w:trHeight w:val="765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Кабель силовой с медными жилами с поливинилхлоридной изоляцией в поливинилхлоридной оболочке без защитного покрова ВВГ, напряжением 0,66</w:t>
            </w:r>
            <w:proofErr w:type="gramStart"/>
            <w:r w:rsidRPr="00A9471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94718">
              <w:rPr>
                <w:bCs/>
                <w:sz w:val="24"/>
                <w:szCs w:val="24"/>
              </w:rPr>
              <w:t>К</w:t>
            </w:r>
            <w:proofErr w:type="gramEnd"/>
            <w:r w:rsidRPr="00A94718">
              <w:rPr>
                <w:bCs/>
                <w:sz w:val="24"/>
                <w:szCs w:val="24"/>
              </w:rPr>
              <w:t>в</w:t>
            </w:r>
            <w:proofErr w:type="spellEnd"/>
            <w:r w:rsidRPr="00A94718">
              <w:rPr>
                <w:bCs/>
                <w:sz w:val="24"/>
                <w:szCs w:val="24"/>
              </w:rPr>
              <w:t>, число жил 3 и сечением 1,5 мм2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1000 м</w:t>
            </w:r>
          </w:p>
        </w:tc>
        <w:tc>
          <w:tcPr>
            <w:tcW w:w="1220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0,03</w:t>
            </w:r>
          </w:p>
        </w:tc>
      </w:tr>
      <w:tr w:rsidR="00A94718" w:rsidRPr="00A94718" w:rsidTr="00A94718">
        <w:trPr>
          <w:trHeight w:val="255"/>
        </w:trPr>
        <w:tc>
          <w:tcPr>
            <w:tcW w:w="10260" w:type="dxa"/>
            <w:gridSpan w:val="4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 xml:space="preserve">                           прочие работы</w:t>
            </w:r>
          </w:p>
        </w:tc>
      </w:tr>
      <w:tr w:rsidR="00A94718" w:rsidRPr="00A94718" w:rsidTr="00A94718">
        <w:trPr>
          <w:trHeight w:val="510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 xml:space="preserve">Сверление отверстий в кирпичных стенах </w:t>
            </w:r>
            <w:proofErr w:type="spellStart"/>
            <w:r w:rsidRPr="00A94718">
              <w:rPr>
                <w:bCs/>
                <w:sz w:val="24"/>
                <w:szCs w:val="24"/>
              </w:rPr>
              <w:t>электроперфоратором</w:t>
            </w:r>
            <w:proofErr w:type="spellEnd"/>
            <w:r w:rsidRPr="00A94718">
              <w:rPr>
                <w:bCs/>
                <w:sz w:val="24"/>
                <w:szCs w:val="24"/>
              </w:rPr>
              <w:t xml:space="preserve"> диаметром до 20 мм, толщина стен 0,5 кирпича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100 отверстий</w:t>
            </w:r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0,13</w:t>
            </w:r>
          </w:p>
        </w:tc>
      </w:tr>
      <w:tr w:rsidR="00A94718" w:rsidRPr="00A94718" w:rsidTr="00A94718">
        <w:trPr>
          <w:trHeight w:val="510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Сверление отверстий на каждые 0,5 кирпича толщины стен добавлять к расценке 69-2-1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100 отверстий</w:t>
            </w:r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0,12</w:t>
            </w:r>
          </w:p>
        </w:tc>
      </w:tr>
      <w:tr w:rsidR="00A94718" w:rsidRPr="00A94718" w:rsidTr="00A94718">
        <w:trPr>
          <w:trHeight w:val="510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Пробивка в бетонных стенах и полах толщиной 100 мм отверстий площадью до 20 см</w:t>
            </w:r>
            <w:proofErr w:type="gramStart"/>
            <w:r w:rsidRPr="00A94718">
              <w:rPr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100 отверстий</w:t>
            </w:r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0,1</w:t>
            </w:r>
          </w:p>
        </w:tc>
      </w:tr>
      <w:tr w:rsidR="00A94718" w:rsidRPr="00A94718" w:rsidTr="00A94718">
        <w:trPr>
          <w:trHeight w:val="510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Пробивка в бетонных стенах и полах толщиной 100 мм отверстий площадью до 20 см</w:t>
            </w:r>
            <w:proofErr w:type="gramStart"/>
            <w:r w:rsidRPr="00A94718">
              <w:rPr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100 отверстий</w:t>
            </w:r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0,09</w:t>
            </w:r>
          </w:p>
        </w:tc>
      </w:tr>
      <w:tr w:rsidR="00A94718" w:rsidRPr="00A94718" w:rsidTr="00A94718">
        <w:trPr>
          <w:trHeight w:val="405"/>
        </w:trPr>
        <w:tc>
          <w:tcPr>
            <w:tcW w:w="10260" w:type="dxa"/>
            <w:gridSpan w:val="4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 xml:space="preserve">                           Раздел 2. Пусконаладочные работы -123 канала</w:t>
            </w:r>
          </w:p>
        </w:tc>
      </w:tr>
      <w:tr w:rsidR="00A94718" w:rsidRPr="00A94718" w:rsidTr="00A94718">
        <w:trPr>
          <w:trHeight w:val="510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Автоматизированная система управления II категории технической сложности с количеством каналов (</w:t>
            </w:r>
            <w:proofErr w:type="spellStart"/>
            <w:r w:rsidRPr="00A94718">
              <w:rPr>
                <w:bCs/>
                <w:sz w:val="24"/>
                <w:szCs w:val="24"/>
              </w:rPr>
              <w:t>Кобщ</w:t>
            </w:r>
            <w:proofErr w:type="spellEnd"/>
            <w:r w:rsidRPr="00A94718">
              <w:rPr>
                <w:bCs/>
                <w:sz w:val="24"/>
                <w:szCs w:val="24"/>
              </w:rPr>
              <w:t>) 80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 система</w:t>
            </w:r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123</w:t>
            </w:r>
          </w:p>
        </w:tc>
      </w:tr>
      <w:tr w:rsidR="00A94718" w:rsidRPr="00A94718" w:rsidTr="00A94718">
        <w:trPr>
          <w:trHeight w:val="765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Автоматизированная система управления II категории технической сложности с количеством каналов (</w:t>
            </w:r>
            <w:proofErr w:type="spellStart"/>
            <w:r w:rsidRPr="00A94718">
              <w:rPr>
                <w:bCs/>
                <w:sz w:val="24"/>
                <w:szCs w:val="24"/>
              </w:rPr>
              <w:t>Кобщ</w:t>
            </w:r>
            <w:proofErr w:type="spellEnd"/>
            <w:r w:rsidRPr="00A94718">
              <w:rPr>
                <w:bCs/>
                <w:sz w:val="24"/>
                <w:szCs w:val="24"/>
              </w:rPr>
              <w:t>) за каждый канал свыше 80 до 159 добавлять к расценке 02-01-002-09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1 канал</w:t>
            </w:r>
          </w:p>
        </w:tc>
        <w:tc>
          <w:tcPr>
            <w:tcW w:w="1220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43</w:t>
            </w:r>
          </w:p>
        </w:tc>
      </w:tr>
      <w:tr w:rsidR="00A94718" w:rsidRPr="00A94718" w:rsidTr="00A94718">
        <w:trPr>
          <w:trHeight w:val="255"/>
        </w:trPr>
        <w:tc>
          <w:tcPr>
            <w:tcW w:w="10260" w:type="dxa"/>
            <w:gridSpan w:val="4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 xml:space="preserve">                           Раздел 3. оборудование</w:t>
            </w:r>
          </w:p>
        </w:tc>
      </w:tr>
      <w:tr w:rsidR="00A94718" w:rsidRPr="00A94718" w:rsidTr="00A94718">
        <w:trPr>
          <w:trHeight w:val="255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Пульт</w:t>
            </w:r>
            <w:proofErr w:type="gramStart"/>
            <w:r w:rsidRPr="00A94718">
              <w:rPr>
                <w:bCs/>
                <w:sz w:val="24"/>
                <w:szCs w:val="24"/>
              </w:rPr>
              <w:t xml:space="preserve"> С</w:t>
            </w:r>
            <w:proofErr w:type="gramEnd"/>
            <w:r w:rsidRPr="00A94718">
              <w:rPr>
                <w:bCs/>
                <w:sz w:val="24"/>
                <w:szCs w:val="24"/>
              </w:rPr>
              <w:t xml:space="preserve"> 2000-М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proofErr w:type="spellStart"/>
            <w:r w:rsidRPr="00A94718">
              <w:rPr>
                <w:bCs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A94718" w:rsidRPr="00A94718" w:rsidTr="00A94718">
        <w:trPr>
          <w:trHeight w:val="255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 xml:space="preserve">Блок </w:t>
            </w:r>
            <w:proofErr w:type="spellStart"/>
            <w:r w:rsidRPr="00A94718">
              <w:rPr>
                <w:bCs/>
                <w:sz w:val="24"/>
                <w:szCs w:val="24"/>
              </w:rPr>
              <w:t>приемо</w:t>
            </w:r>
            <w:proofErr w:type="spellEnd"/>
            <w:r w:rsidRPr="00A94718">
              <w:rPr>
                <w:bCs/>
                <w:sz w:val="24"/>
                <w:szCs w:val="24"/>
              </w:rPr>
              <w:t>-контрольный/ Сигнал -20П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proofErr w:type="spellStart"/>
            <w:r w:rsidRPr="00A94718">
              <w:rPr>
                <w:bCs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A94718" w:rsidRPr="00A94718" w:rsidTr="00A94718">
        <w:trPr>
          <w:trHeight w:val="255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Источник бесперебойного питания "РИП-12" (исп.01)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proofErr w:type="spellStart"/>
            <w:r w:rsidRPr="00A94718">
              <w:rPr>
                <w:bCs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A94718" w:rsidRPr="00A94718" w:rsidTr="00A94718">
        <w:trPr>
          <w:trHeight w:val="255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 xml:space="preserve">Аккумулятор   АКБ 7 </w:t>
            </w:r>
            <w:proofErr w:type="spellStart"/>
            <w:r w:rsidRPr="00A94718">
              <w:rPr>
                <w:bCs/>
                <w:sz w:val="24"/>
                <w:szCs w:val="24"/>
              </w:rPr>
              <w:t>амп</w:t>
            </w:r>
            <w:proofErr w:type="spellEnd"/>
            <w:r w:rsidRPr="00A94718">
              <w:rPr>
                <w:bCs/>
                <w:sz w:val="24"/>
                <w:szCs w:val="24"/>
              </w:rPr>
              <w:t>/час  на  12в  7Ач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A94718">
              <w:rPr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A94718" w:rsidRPr="00A94718" w:rsidTr="00A94718">
        <w:trPr>
          <w:trHeight w:val="255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proofErr w:type="spellStart"/>
            <w:r w:rsidRPr="00A94718">
              <w:rPr>
                <w:bCs/>
                <w:sz w:val="24"/>
                <w:szCs w:val="24"/>
              </w:rPr>
              <w:t>Извещатель</w:t>
            </w:r>
            <w:proofErr w:type="spellEnd"/>
            <w:r w:rsidRPr="00A94718">
              <w:rPr>
                <w:bCs/>
                <w:sz w:val="24"/>
                <w:szCs w:val="24"/>
              </w:rPr>
              <w:t xml:space="preserve"> пожарный дымовой   ИПД 3,1м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A94718">
              <w:rPr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84</w:t>
            </w:r>
          </w:p>
        </w:tc>
      </w:tr>
      <w:tr w:rsidR="00A94718" w:rsidRPr="00A94718" w:rsidTr="00A94718">
        <w:trPr>
          <w:trHeight w:val="255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proofErr w:type="spellStart"/>
            <w:r w:rsidRPr="00A94718">
              <w:rPr>
                <w:bCs/>
                <w:sz w:val="24"/>
                <w:szCs w:val="24"/>
              </w:rPr>
              <w:t>Извещатель</w:t>
            </w:r>
            <w:proofErr w:type="spellEnd"/>
            <w:r w:rsidRPr="00A94718">
              <w:rPr>
                <w:bCs/>
                <w:sz w:val="24"/>
                <w:szCs w:val="24"/>
              </w:rPr>
              <w:t xml:space="preserve"> пожарный ручной  ИПР-3СУ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proofErr w:type="spellStart"/>
            <w:r w:rsidRPr="00A94718">
              <w:rPr>
                <w:bCs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A94718" w:rsidRPr="00A94718" w:rsidTr="00A94718">
        <w:trPr>
          <w:trHeight w:val="255"/>
        </w:trPr>
        <w:tc>
          <w:tcPr>
            <w:tcW w:w="679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r w:rsidRPr="00A94718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7173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proofErr w:type="spellStart"/>
            <w:r w:rsidRPr="00A94718">
              <w:rPr>
                <w:bCs/>
                <w:sz w:val="24"/>
                <w:szCs w:val="24"/>
              </w:rPr>
              <w:t>Извещатель</w:t>
            </w:r>
            <w:proofErr w:type="spellEnd"/>
            <w:r w:rsidRPr="00A94718">
              <w:rPr>
                <w:bCs/>
                <w:sz w:val="24"/>
                <w:szCs w:val="24"/>
              </w:rPr>
              <w:t xml:space="preserve"> пожарный  тепловой ИП103-5/4</w:t>
            </w:r>
          </w:p>
        </w:tc>
        <w:tc>
          <w:tcPr>
            <w:tcW w:w="1188" w:type="dxa"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Cs/>
                <w:sz w:val="24"/>
                <w:szCs w:val="24"/>
              </w:rPr>
            </w:pPr>
            <w:proofErr w:type="spellStart"/>
            <w:r w:rsidRPr="00A94718">
              <w:rPr>
                <w:bCs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220" w:type="dxa"/>
            <w:noWrap/>
            <w:hideMark/>
          </w:tcPr>
          <w:p w:rsidR="00A94718" w:rsidRPr="00A94718" w:rsidRDefault="00A94718" w:rsidP="00A94718">
            <w:pPr>
              <w:shd w:val="clear" w:color="auto" w:fill="FFFFFF"/>
              <w:tabs>
                <w:tab w:val="left" w:pos="0"/>
                <w:tab w:val="left" w:pos="567"/>
                <w:tab w:val="left" w:pos="10260"/>
                <w:tab w:val="left" w:pos="10632"/>
              </w:tabs>
              <w:ind w:right="-113"/>
              <w:jc w:val="both"/>
              <w:rPr>
                <w:b/>
                <w:bCs/>
                <w:sz w:val="24"/>
                <w:szCs w:val="24"/>
              </w:rPr>
            </w:pPr>
            <w:r w:rsidRPr="00A94718">
              <w:rPr>
                <w:b/>
                <w:bCs/>
                <w:sz w:val="24"/>
                <w:szCs w:val="24"/>
              </w:rPr>
              <w:t>32</w:t>
            </w:r>
          </w:p>
        </w:tc>
      </w:tr>
    </w:tbl>
    <w:p w:rsidR="00F50F3F" w:rsidRPr="009F7F4B" w:rsidRDefault="00F50F3F" w:rsidP="00F50F3F">
      <w:pPr>
        <w:shd w:val="clear" w:color="auto" w:fill="FFFFFF"/>
        <w:tabs>
          <w:tab w:val="left" w:pos="0"/>
          <w:tab w:val="left" w:pos="567"/>
          <w:tab w:val="left" w:pos="10260"/>
          <w:tab w:val="left" w:pos="10632"/>
        </w:tabs>
        <w:ind w:right="-113"/>
        <w:jc w:val="both"/>
        <w:rPr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95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10"/>
        <w:gridCol w:w="1245"/>
      </w:tblGrid>
      <w:tr w:rsidR="00A94718" w:rsidTr="00A94718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A94718" w:rsidRDefault="00A94718" w:rsidP="00A9471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94718" w:rsidRDefault="00A94718" w:rsidP="00A9471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A94718" w:rsidTr="00A94718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A94718" w:rsidRDefault="00A94718" w:rsidP="00A9471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94718" w:rsidRDefault="00A94718" w:rsidP="00A9471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A94718" w:rsidTr="00A94718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A94718" w:rsidRDefault="00A94718" w:rsidP="00A9471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A94718" w:rsidRDefault="00A94718" w:rsidP="00A9471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A94718" w:rsidRDefault="00A94718" w:rsidP="00A94718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</w:t>
      </w:r>
      <w:r w:rsidR="00F50F3F" w:rsidRPr="00F50F3F">
        <w:rPr>
          <w:b/>
          <w:sz w:val="26"/>
          <w:szCs w:val="26"/>
        </w:rPr>
        <w:t>Место оказания услуг</w:t>
      </w:r>
    </w:p>
    <w:p w:rsidR="00A94718" w:rsidRDefault="00A94718" w:rsidP="00A94718">
      <w:pPr>
        <w:rPr>
          <w:b/>
          <w:sz w:val="26"/>
          <w:szCs w:val="26"/>
        </w:rPr>
      </w:pPr>
    </w:p>
    <w:p w:rsidR="00F50F3F" w:rsidRPr="00A94718" w:rsidRDefault="00F50F3F" w:rsidP="00A94718">
      <w:pPr>
        <w:rPr>
          <w:b/>
          <w:sz w:val="26"/>
          <w:szCs w:val="26"/>
        </w:rPr>
      </w:pPr>
      <w:r w:rsidRPr="00F50F3F">
        <w:rPr>
          <w:snapToGrid w:val="0"/>
          <w:sz w:val="26"/>
          <w:szCs w:val="26"/>
        </w:rPr>
        <w:t>Красноярский край, г. Норильск</w:t>
      </w:r>
      <w:r>
        <w:rPr>
          <w:snapToGrid w:val="0"/>
          <w:sz w:val="26"/>
          <w:szCs w:val="26"/>
        </w:rPr>
        <w:t>,</w:t>
      </w:r>
    </w:p>
    <w:p w:rsidR="00F50F3F" w:rsidRPr="00F50F3F" w:rsidRDefault="00A94718" w:rsidP="00F50F3F">
      <w:pPr>
        <w:tabs>
          <w:tab w:val="left" w:pos="993"/>
        </w:tabs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 xml:space="preserve">                               </w:t>
      </w:r>
      <w:r w:rsidR="00F50F3F">
        <w:rPr>
          <w:snapToGrid w:val="0"/>
          <w:sz w:val="26"/>
          <w:szCs w:val="26"/>
        </w:rPr>
        <w:t xml:space="preserve">район </w:t>
      </w:r>
      <w:proofErr w:type="spellStart"/>
      <w:r w:rsidR="00F50F3F">
        <w:rPr>
          <w:snapToGrid w:val="0"/>
          <w:sz w:val="26"/>
          <w:szCs w:val="26"/>
        </w:rPr>
        <w:t>Талнах</w:t>
      </w:r>
      <w:proofErr w:type="spellEnd"/>
      <w:r w:rsidR="00F50F3F">
        <w:rPr>
          <w:snapToGrid w:val="0"/>
          <w:sz w:val="26"/>
          <w:szCs w:val="26"/>
        </w:rPr>
        <w:t xml:space="preserve">, ул. </w:t>
      </w:r>
      <w:proofErr w:type="gramStart"/>
      <w:r w:rsidR="00F50F3F">
        <w:rPr>
          <w:snapToGrid w:val="0"/>
          <w:sz w:val="26"/>
          <w:szCs w:val="26"/>
        </w:rPr>
        <w:t>Таймырская</w:t>
      </w:r>
      <w:proofErr w:type="gramEnd"/>
      <w:r w:rsidR="00F50F3F">
        <w:rPr>
          <w:snapToGrid w:val="0"/>
          <w:sz w:val="26"/>
          <w:szCs w:val="26"/>
        </w:rPr>
        <w:t>, 24</w:t>
      </w:r>
    </w:p>
    <w:p w:rsidR="00F50F3F" w:rsidRPr="00F50F3F" w:rsidRDefault="00F50F3F" w:rsidP="00F50F3F">
      <w:pPr>
        <w:tabs>
          <w:tab w:val="left" w:pos="993"/>
        </w:tabs>
        <w:jc w:val="both"/>
        <w:rPr>
          <w:snapToGrid w:val="0"/>
          <w:sz w:val="26"/>
          <w:szCs w:val="26"/>
        </w:rPr>
      </w:pPr>
    </w:p>
    <w:p w:rsidR="00F50F3F" w:rsidRPr="00F50F3F" w:rsidRDefault="00F50F3F" w:rsidP="00F50F3F">
      <w:pPr>
        <w:tabs>
          <w:tab w:val="left" w:pos="993"/>
        </w:tabs>
        <w:jc w:val="center"/>
        <w:rPr>
          <w:snapToGrid w:val="0"/>
          <w:sz w:val="26"/>
          <w:szCs w:val="26"/>
        </w:rPr>
      </w:pPr>
      <w:r w:rsidRPr="00F50F3F">
        <w:rPr>
          <w:b/>
          <w:iCs/>
          <w:snapToGrid w:val="0"/>
          <w:sz w:val="26"/>
          <w:szCs w:val="26"/>
        </w:rPr>
        <w:t>Сроки оказания услуг</w:t>
      </w:r>
    </w:p>
    <w:p w:rsidR="00F50F3F" w:rsidRDefault="00F50F3F" w:rsidP="00F50F3F">
      <w:pPr>
        <w:tabs>
          <w:tab w:val="left" w:pos="993"/>
        </w:tabs>
        <w:jc w:val="both"/>
        <w:rPr>
          <w:snapToGrid w:val="0"/>
          <w:sz w:val="26"/>
          <w:szCs w:val="26"/>
        </w:rPr>
      </w:pPr>
    </w:p>
    <w:p w:rsidR="00F50F3F" w:rsidRDefault="00F50F3F" w:rsidP="00F50F3F">
      <w:pPr>
        <w:tabs>
          <w:tab w:val="left" w:pos="993"/>
        </w:tabs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lastRenderedPageBreak/>
        <w:t>Не более 25 календарных дней с момента подписания договора обеими Сторонами.</w:t>
      </w:r>
    </w:p>
    <w:p w:rsidR="00F50F3F" w:rsidRDefault="00F50F3F" w:rsidP="00F50F3F">
      <w:pPr>
        <w:tabs>
          <w:tab w:val="left" w:pos="993"/>
        </w:tabs>
        <w:jc w:val="both"/>
        <w:rPr>
          <w:snapToGrid w:val="0"/>
          <w:sz w:val="26"/>
          <w:szCs w:val="26"/>
        </w:rPr>
      </w:pPr>
    </w:p>
    <w:p w:rsidR="00F50F3F" w:rsidRPr="00F50F3F" w:rsidRDefault="00F50F3F" w:rsidP="00F50F3F">
      <w:pPr>
        <w:tabs>
          <w:tab w:val="left" w:pos="993"/>
        </w:tabs>
        <w:jc w:val="both"/>
        <w:rPr>
          <w:snapToGrid w:val="0"/>
          <w:sz w:val="26"/>
          <w:szCs w:val="26"/>
        </w:rPr>
      </w:pPr>
    </w:p>
    <w:p w:rsidR="00F50F3F" w:rsidRPr="00F50F3F" w:rsidRDefault="00F50F3F" w:rsidP="00F50F3F">
      <w:pPr>
        <w:autoSpaceDE w:val="0"/>
        <w:autoSpaceDN w:val="0"/>
        <w:adjustRightInd w:val="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F50F3F">
        <w:rPr>
          <w:b/>
          <w:iCs/>
          <w:color w:val="000000"/>
          <w:sz w:val="26"/>
          <w:szCs w:val="26"/>
        </w:rPr>
        <w:t xml:space="preserve"> Форма, сроки и порядок оплаты товара: </w:t>
      </w:r>
      <w:r w:rsidRPr="00F50F3F">
        <w:rPr>
          <w:rFonts w:eastAsia="Calibri"/>
          <w:color w:val="000000"/>
          <w:sz w:val="26"/>
          <w:szCs w:val="26"/>
          <w:lang w:eastAsia="en-US"/>
        </w:rPr>
        <w:t xml:space="preserve">Оплата Исполнителю оказанных услуг производится Заказчиком на основании подписанного Заказчиком без замечаний акта сдачи-приемки оказанных услуг и счетов (счетов-фактур) не позднее 20 числа месяца, следующего за отчетным периодом, путем перечисления денежных средств на расчетный счет Исполнителя. </w:t>
      </w:r>
    </w:p>
    <w:p w:rsidR="00F50F3F" w:rsidRPr="00F50F3F" w:rsidRDefault="00F50F3F" w:rsidP="00F50F3F">
      <w:pPr>
        <w:autoSpaceDE w:val="0"/>
        <w:autoSpaceDN w:val="0"/>
        <w:adjustRightInd w:val="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F50F3F">
        <w:rPr>
          <w:rFonts w:eastAsia="Calibri"/>
          <w:color w:val="000000"/>
          <w:sz w:val="26"/>
          <w:szCs w:val="26"/>
          <w:lang w:eastAsia="en-US"/>
        </w:rPr>
        <w:t>Датой оплаты оказанных услуг считается дата списания денежных сре</w:t>
      </w:r>
      <w:proofErr w:type="gramStart"/>
      <w:r w:rsidRPr="00F50F3F">
        <w:rPr>
          <w:rFonts w:eastAsia="Calibri"/>
          <w:color w:val="000000"/>
          <w:sz w:val="26"/>
          <w:szCs w:val="26"/>
          <w:lang w:eastAsia="en-US"/>
        </w:rPr>
        <w:t>дств с л</w:t>
      </w:r>
      <w:proofErr w:type="gramEnd"/>
      <w:r w:rsidRPr="00F50F3F">
        <w:rPr>
          <w:rFonts w:eastAsia="Calibri"/>
          <w:color w:val="000000"/>
          <w:sz w:val="26"/>
          <w:szCs w:val="26"/>
          <w:lang w:eastAsia="en-US"/>
        </w:rPr>
        <w:t>ицевого счета Заказчика.</w:t>
      </w:r>
    </w:p>
    <w:p w:rsidR="00AA21EC" w:rsidRDefault="00AA21EC" w:rsidP="003572A3">
      <w:pPr>
        <w:jc w:val="center"/>
        <w:rPr>
          <w:b/>
          <w:sz w:val="24"/>
          <w:szCs w:val="24"/>
        </w:rPr>
      </w:pPr>
    </w:p>
    <w:p w:rsidR="00AA21EC" w:rsidRDefault="00AA21EC" w:rsidP="003572A3">
      <w:pPr>
        <w:jc w:val="center"/>
        <w:rPr>
          <w:b/>
          <w:sz w:val="24"/>
          <w:szCs w:val="24"/>
        </w:rPr>
      </w:pPr>
    </w:p>
    <w:p w:rsidR="00AA21EC" w:rsidRDefault="00AA21EC" w:rsidP="003572A3">
      <w:pPr>
        <w:jc w:val="center"/>
        <w:rPr>
          <w:b/>
          <w:sz w:val="24"/>
          <w:szCs w:val="24"/>
        </w:rPr>
      </w:pPr>
    </w:p>
    <w:p w:rsidR="00AA21EC" w:rsidRDefault="00AA21EC" w:rsidP="003572A3">
      <w:pPr>
        <w:jc w:val="center"/>
        <w:rPr>
          <w:sz w:val="24"/>
          <w:szCs w:val="24"/>
        </w:rPr>
      </w:pPr>
    </w:p>
    <w:p w:rsidR="00AA21EC" w:rsidRDefault="00AA21EC" w:rsidP="003572A3">
      <w:pPr>
        <w:jc w:val="center"/>
        <w:rPr>
          <w:sz w:val="24"/>
          <w:szCs w:val="24"/>
        </w:rPr>
      </w:pPr>
      <w:bookmarkStart w:id="0" w:name="_GoBack"/>
      <w:bookmarkEnd w:id="0"/>
    </w:p>
    <w:p w:rsidR="00AA21EC" w:rsidRDefault="00AA21EC" w:rsidP="003572A3">
      <w:pPr>
        <w:jc w:val="center"/>
        <w:rPr>
          <w:b/>
          <w:bCs/>
          <w:sz w:val="24"/>
          <w:szCs w:val="24"/>
        </w:rPr>
      </w:pPr>
    </w:p>
    <w:p w:rsidR="00AA21EC" w:rsidRDefault="00AA21EC" w:rsidP="003572A3">
      <w:pPr>
        <w:jc w:val="center"/>
        <w:rPr>
          <w:b/>
          <w:bCs/>
          <w:sz w:val="24"/>
          <w:szCs w:val="24"/>
        </w:rPr>
      </w:pPr>
    </w:p>
    <w:p w:rsidR="00902824" w:rsidRDefault="00902824"/>
    <w:sectPr w:rsidR="00902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AE2"/>
    <w:rsid w:val="001C165A"/>
    <w:rsid w:val="003572A3"/>
    <w:rsid w:val="00555AE2"/>
    <w:rsid w:val="00902824"/>
    <w:rsid w:val="00A94718"/>
    <w:rsid w:val="00AA21EC"/>
    <w:rsid w:val="00EF7D45"/>
    <w:rsid w:val="00F5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AA21EC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AA21EC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3">
    <w:name w:val="Table Grid"/>
    <w:basedOn w:val="a1"/>
    <w:uiPriority w:val="59"/>
    <w:rsid w:val="00A947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AA21EC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AA21EC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3">
    <w:name w:val="Table Grid"/>
    <w:basedOn w:val="a1"/>
    <w:uiPriority w:val="59"/>
    <w:rsid w:val="00A947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Торги</dc:creator>
  <cp:keywords/>
  <dc:description/>
  <cp:lastModifiedBy>Торги</cp:lastModifiedBy>
  <cp:revision>3</cp:revision>
  <dcterms:created xsi:type="dcterms:W3CDTF">2014-07-25T07:17:00Z</dcterms:created>
  <dcterms:modified xsi:type="dcterms:W3CDTF">2014-07-25T08:01:00Z</dcterms:modified>
</cp:coreProperties>
</file>